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3877A6" w14:textId="1493FC36" w:rsidR="00EF30BF" w:rsidRPr="00EB11E3" w:rsidRDefault="0084655B" w:rsidP="00EB11E3">
      <w:pPr>
        <w:spacing w:before="120" w:after="120" w:line="260" w:lineRule="atLeast"/>
        <w:jc w:val="center"/>
        <w:rPr>
          <w:rFonts w:ascii="Verdana" w:hAnsi="Verdana"/>
          <w:sz w:val="20"/>
          <w:szCs w:val="20"/>
          <w:lang w:val="tr-TR"/>
        </w:rPr>
      </w:pPr>
      <w:r w:rsidRPr="00EB11E3">
        <w:rPr>
          <w:rFonts w:ascii="Verdana" w:hAnsi="Verdana"/>
          <w:b/>
          <w:bCs/>
          <w:i/>
          <w:iCs/>
          <w:sz w:val="20"/>
          <w:szCs w:val="20"/>
          <w:lang w:val="tr-TR"/>
        </w:rPr>
        <w:t xml:space="preserve">Adli Personel için Uluslararası İşbirliğine İlişkin Uzmanlık Eğitimi </w:t>
      </w:r>
    </w:p>
    <w:p w14:paraId="1152C3B2" w14:textId="01BD838D" w:rsidR="00EF30BF" w:rsidRPr="00EB11E3" w:rsidRDefault="00EF30BF" w:rsidP="00EB11E3">
      <w:pPr>
        <w:spacing w:before="120" w:after="120" w:line="260" w:lineRule="atLeast"/>
        <w:jc w:val="center"/>
        <w:rPr>
          <w:rFonts w:ascii="Verdana" w:hAnsi="Verdana"/>
          <w:sz w:val="20"/>
          <w:szCs w:val="20"/>
          <w:lang w:val="tr-TR"/>
        </w:rPr>
      </w:pPr>
    </w:p>
    <w:p w14:paraId="2F2A3379" w14:textId="7610D58A" w:rsidR="00EF30BF" w:rsidRPr="00EB11E3" w:rsidRDefault="00D3525E" w:rsidP="00EB11E3">
      <w:pPr>
        <w:spacing w:before="120" w:after="120" w:line="260" w:lineRule="atLeast"/>
        <w:jc w:val="center"/>
        <w:rPr>
          <w:rFonts w:ascii="Verdana" w:hAnsi="Verdana"/>
          <w:sz w:val="20"/>
          <w:szCs w:val="20"/>
          <w:lang w:val="tr-TR"/>
        </w:rPr>
      </w:pPr>
      <w:r w:rsidRPr="00EB11E3">
        <w:rPr>
          <w:rFonts w:ascii="Verdana" w:hAnsi="Verdana"/>
          <w:b/>
          <w:bCs/>
          <w:sz w:val="20"/>
          <w:szCs w:val="20"/>
          <w:lang w:val="tr-TR"/>
        </w:rPr>
        <w:t>Oturum</w:t>
      </w:r>
      <w:r w:rsidR="00EF30BF" w:rsidRPr="00EB11E3">
        <w:rPr>
          <w:rFonts w:ascii="Verdana" w:hAnsi="Verdana"/>
          <w:b/>
          <w:bCs/>
          <w:sz w:val="20"/>
          <w:szCs w:val="20"/>
          <w:lang w:val="tr-TR"/>
        </w:rPr>
        <w:t xml:space="preserve"> 2.</w:t>
      </w:r>
      <w:r w:rsidR="002F1303" w:rsidRPr="00EB11E3">
        <w:rPr>
          <w:rFonts w:ascii="Verdana" w:hAnsi="Verdana"/>
          <w:b/>
          <w:bCs/>
          <w:sz w:val="20"/>
          <w:szCs w:val="20"/>
          <w:highlight w:val="yellow"/>
          <w:lang w:val="tr-TR"/>
        </w:rPr>
        <w:t>2</w:t>
      </w:r>
    </w:p>
    <w:p w14:paraId="01056675" w14:textId="2D22BC1F" w:rsidR="00EF30BF" w:rsidRPr="00EB11E3" w:rsidRDefault="00D3525E" w:rsidP="00EB11E3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tr-TR"/>
        </w:rPr>
      </w:pPr>
      <w:r w:rsidRPr="00EB11E3">
        <w:rPr>
          <w:rFonts w:ascii="Verdana" w:hAnsi="Verdana"/>
          <w:b/>
          <w:bCs/>
          <w:sz w:val="20"/>
          <w:szCs w:val="20"/>
          <w:lang w:val="tr-TR"/>
        </w:rPr>
        <w:t xml:space="preserve">Uluslararası İşbirliği Mekanizmaları </w:t>
      </w:r>
      <w:r w:rsidR="000D7BFC" w:rsidRPr="00EB11E3">
        <w:rPr>
          <w:rFonts w:ascii="Verdana" w:hAnsi="Verdana"/>
          <w:b/>
          <w:bCs/>
          <w:sz w:val="20"/>
          <w:szCs w:val="20"/>
          <w:lang w:val="tr-TR"/>
        </w:rPr>
        <w:t>Aracılığıyla</w:t>
      </w:r>
      <w:r w:rsidR="00325FCF" w:rsidRPr="00EB11E3">
        <w:rPr>
          <w:rFonts w:ascii="Verdana" w:hAnsi="Verdana"/>
          <w:b/>
          <w:bCs/>
          <w:sz w:val="20"/>
          <w:szCs w:val="20"/>
          <w:lang w:val="tr-TR"/>
        </w:rPr>
        <w:t xml:space="preserve"> Elektronik Delil </w:t>
      </w:r>
      <w:r w:rsidR="0084655B" w:rsidRPr="00EB11E3">
        <w:rPr>
          <w:rFonts w:ascii="Verdana" w:hAnsi="Verdana"/>
          <w:b/>
          <w:bCs/>
          <w:sz w:val="20"/>
          <w:szCs w:val="20"/>
          <w:lang w:val="tr-TR"/>
        </w:rPr>
        <w:t>Elde Edilmesi</w:t>
      </w:r>
      <w:r w:rsidRPr="00EB11E3">
        <w:rPr>
          <w:rFonts w:ascii="Verdana" w:hAnsi="Verdana"/>
          <w:b/>
          <w:bCs/>
          <w:sz w:val="20"/>
          <w:szCs w:val="20"/>
          <w:lang w:val="tr-TR"/>
        </w:rPr>
        <w:t xml:space="preserve"> </w:t>
      </w:r>
    </w:p>
    <w:p w14:paraId="7CACA5A3" w14:textId="065B4984" w:rsidR="00EF30BF" w:rsidRPr="00EB11E3" w:rsidRDefault="00EF30BF" w:rsidP="00EB11E3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tr-TR"/>
        </w:rPr>
      </w:pPr>
    </w:p>
    <w:p w14:paraId="7720049F" w14:textId="7E1F942C" w:rsidR="00EF30BF" w:rsidRPr="00EB11E3" w:rsidRDefault="00EF30BF" w:rsidP="00EB11E3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tr-TR"/>
        </w:rPr>
      </w:pPr>
      <w:r w:rsidRPr="00EB11E3">
        <w:rPr>
          <w:rFonts w:ascii="Verdana" w:hAnsi="Verdana"/>
          <w:b/>
          <w:bCs/>
          <w:sz w:val="20"/>
          <w:szCs w:val="20"/>
          <w:lang w:val="tr-TR"/>
        </w:rPr>
        <w:t xml:space="preserve">WolfJäger </w:t>
      </w:r>
      <w:r w:rsidR="00D3525E" w:rsidRPr="00EB11E3">
        <w:rPr>
          <w:rFonts w:ascii="Verdana" w:hAnsi="Verdana"/>
          <w:b/>
          <w:bCs/>
          <w:sz w:val="20"/>
          <w:szCs w:val="20"/>
          <w:lang w:val="tr-TR"/>
        </w:rPr>
        <w:t>Vaka Çalışması Soruları</w:t>
      </w:r>
    </w:p>
    <w:p w14:paraId="7CC9CC93" w14:textId="64BA240D" w:rsidR="00EF30BF" w:rsidRPr="00EB11E3" w:rsidRDefault="00EF30BF" w:rsidP="00EB11E3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tr-TR"/>
        </w:rPr>
      </w:pPr>
    </w:p>
    <w:p w14:paraId="54060247" w14:textId="05924BCB" w:rsidR="00EF30BF" w:rsidRPr="00EB11E3" w:rsidRDefault="00EF30BF" w:rsidP="00EB11E3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tr-TR"/>
        </w:rPr>
      </w:pPr>
    </w:p>
    <w:p w14:paraId="312435E7" w14:textId="328E6592" w:rsidR="00D10509" w:rsidRPr="00EB11E3" w:rsidRDefault="00D3525E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B11E3">
        <w:rPr>
          <w:rFonts w:ascii="Verdana" w:hAnsi="Verdana"/>
          <w:sz w:val="20"/>
          <w:szCs w:val="20"/>
          <w:lang w:val="tr-TR"/>
        </w:rPr>
        <w:t>S</w:t>
      </w:r>
      <w:r w:rsidR="00D10509" w:rsidRPr="00EB11E3">
        <w:rPr>
          <w:rFonts w:ascii="Verdana" w:hAnsi="Verdana"/>
          <w:sz w:val="20"/>
          <w:szCs w:val="20"/>
          <w:lang w:val="tr-TR"/>
        </w:rPr>
        <w:t xml:space="preserve">: </w:t>
      </w:r>
      <w:r w:rsidRPr="00EB11E3">
        <w:rPr>
          <w:rFonts w:ascii="Verdana" w:hAnsi="Verdana"/>
          <w:i/>
          <w:iCs/>
          <w:sz w:val="20"/>
          <w:szCs w:val="20"/>
          <w:lang w:val="tr-TR"/>
        </w:rPr>
        <w:t xml:space="preserve">Soruşturmanın </w:t>
      </w:r>
      <w:r w:rsidR="00585C9B" w:rsidRPr="00EB11E3">
        <w:rPr>
          <w:rFonts w:ascii="Verdana" w:hAnsi="Verdana"/>
          <w:i/>
          <w:iCs/>
          <w:sz w:val="20"/>
          <w:szCs w:val="20"/>
          <w:lang w:val="tr-TR"/>
        </w:rPr>
        <w:t>ana</w:t>
      </w:r>
      <w:r w:rsidRPr="00EB11E3">
        <w:rPr>
          <w:rFonts w:ascii="Verdana" w:hAnsi="Verdana"/>
          <w:i/>
          <w:iCs/>
          <w:sz w:val="20"/>
          <w:szCs w:val="20"/>
          <w:lang w:val="tr-TR"/>
        </w:rPr>
        <w:t xml:space="preserve"> yönleri nelerdir?</w:t>
      </w:r>
    </w:p>
    <w:p w14:paraId="2F69B397" w14:textId="792AFFE6" w:rsidR="00D3525E" w:rsidRPr="00EB11E3" w:rsidRDefault="00D3525E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B11E3">
        <w:rPr>
          <w:rFonts w:ascii="Verdana" w:hAnsi="Verdana"/>
          <w:sz w:val="20"/>
          <w:szCs w:val="20"/>
          <w:lang w:val="tr-TR"/>
        </w:rPr>
        <w:t>C</w:t>
      </w:r>
      <w:r w:rsidR="00D10509" w:rsidRPr="00EB11E3">
        <w:rPr>
          <w:rFonts w:ascii="Verdana" w:hAnsi="Verdana"/>
          <w:sz w:val="20"/>
          <w:szCs w:val="20"/>
          <w:lang w:val="tr-TR"/>
        </w:rPr>
        <w:t xml:space="preserve">: </w:t>
      </w:r>
      <w:r w:rsidR="00F97C7B" w:rsidRPr="00EB11E3">
        <w:rPr>
          <w:rFonts w:ascii="Verdana" w:hAnsi="Verdana"/>
          <w:sz w:val="20"/>
          <w:szCs w:val="20"/>
          <w:lang w:val="tr-TR"/>
        </w:rPr>
        <w:t>Mağdurların</w:t>
      </w:r>
      <w:r w:rsidRPr="00EB11E3">
        <w:rPr>
          <w:rFonts w:ascii="Verdana" w:hAnsi="Verdana"/>
          <w:sz w:val="20"/>
          <w:szCs w:val="20"/>
          <w:lang w:val="tr-TR"/>
        </w:rPr>
        <w:t xml:space="preserve"> </w:t>
      </w:r>
      <w:r w:rsidR="00F97C7B" w:rsidRPr="00EB11E3">
        <w:rPr>
          <w:rFonts w:ascii="Verdana" w:hAnsi="Verdana"/>
          <w:sz w:val="20"/>
          <w:szCs w:val="20"/>
          <w:lang w:val="tr-TR"/>
        </w:rPr>
        <w:t xml:space="preserve">hepsinin </w:t>
      </w:r>
      <w:r w:rsidRPr="00EB11E3">
        <w:rPr>
          <w:rFonts w:ascii="Verdana" w:hAnsi="Verdana"/>
          <w:sz w:val="20"/>
          <w:szCs w:val="20"/>
          <w:lang w:val="tr-TR"/>
        </w:rPr>
        <w:t xml:space="preserve">veya </w:t>
      </w:r>
      <w:r w:rsidR="00F97C7B" w:rsidRPr="00EB11E3">
        <w:rPr>
          <w:rFonts w:ascii="Verdana" w:hAnsi="Verdana"/>
          <w:sz w:val="20"/>
          <w:szCs w:val="20"/>
          <w:lang w:val="tr-TR"/>
        </w:rPr>
        <w:t>olabildiğince</w:t>
      </w:r>
      <w:r w:rsidRPr="00EB11E3">
        <w:rPr>
          <w:rFonts w:ascii="Verdana" w:hAnsi="Verdana"/>
          <w:sz w:val="20"/>
          <w:szCs w:val="20"/>
          <w:lang w:val="tr-TR"/>
        </w:rPr>
        <w:t xml:space="preserve"> fazlasının tespit edilmesi, bilgisayarlarında</w:t>
      </w:r>
      <w:r w:rsidR="00F97C7B" w:rsidRPr="00EB11E3">
        <w:rPr>
          <w:rFonts w:ascii="Verdana" w:hAnsi="Verdana"/>
          <w:sz w:val="20"/>
          <w:szCs w:val="20"/>
          <w:lang w:val="tr-TR"/>
        </w:rPr>
        <w:t>n</w:t>
      </w:r>
      <w:r w:rsidRPr="00EB11E3">
        <w:rPr>
          <w:rFonts w:ascii="Verdana" w:hAnsi="Verdana"/>
          <w:sz w:val="20"/>
          <w:szCs w:val="20"/>
          <w:lang w:val="tr-TR"/>
        </w:rPr>
        <w:t xml:space="preserve"> elektronik delillerin alınması – özellikle internet trafik verileri, banka hesap hareketleri tutanakları, karşılıklı adli yardımın planlanması. </w:t>
      </w:r>
    </w:p>
    <w:p w14:paraId="09E94635" w14:textId="55371161" w:rsidR="00D10509" w:rsidRPr="00EB11E3" w:rsidRDefault="00D10509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</w:p>
    <w:p w14:paraId="55349CBC" w14:textId="3F5F9A0F" w:rsidR="00D10509" w:rsidRPr="00EB11E3" w:rsidRDefault="00D3525E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B11E3">
        <w:rPr>
          <w:rFonts w:ascii="Verdana" w:hAnsi="Verdana"/>
          <w:sz w:val="20"/>
          <w:szCs w:val="20"/>
          <w:lang w:val="tr-TR"/>
        </w:rPr>
        <w:t>S</w:t>
      </w:r>
      <w:r w:rsidR="00D10509" w:rsidRPr="00EB11E3">
        <w:rPr>
          <w:rFonts w:ascii="Verdana" w:hAnsi="Verdana"/>
          <w:sz w:val="20"/>
          <w:szCs w:val="20"/>
          <w:lang w:val="tr-TR"/>
        </w:rPr>
        <w:t xml:space="preserve">: </w:t>
      </w:r>
      <w:r w:rsidRPr="00EB11E3">
        <w:rPr>
          <w:rFonts w:ascii="Verdana" w:hAnsi="Verdana"/>
          <w:i/>
          <w:iCs/>
          <w:sz w:val="20"/>
          <w:szCs w:val="20"/>
          <w:lang w:val="tr-TR"/>
        </w:rPr>
        <w:t xml:space="preserve">Hangi husus öncelikli olarak </w:t>
      </w:r>
      <w:r w:rsidR="00585C9B" w:rsidRPr="00EB11E3">
        <w:rPr>
          <w:rFonts w:ascii="Verdana" w:hAnsi="Verdana"/>
          <w:i/>
          <w:iCs/>
          <w:sz w:val="20"/>
          <w:szCs w:val="20"/>
          <w:lang w:val="tr-TR"/>
        </w:rPr>
        <w:t>araştırılmalıdır</w:t>
      </w:r>
      <w:r w:rsidRPr="00EB11E3">
        <w:rPr>
          <w:rFonts w:ascii="Verdana" w:hAnsi="Verdana"/>
          <w:i/>
          <w:iCs/>
          <w:sz w:val="20"/>
          <w:szCs w:val="20"/>
          <w:lang w:val="tr-TR"/>
        </w:rPr>
        <w:t>?</w:t>
      </w:r>
    </w:p>
    <w:p w14:paraId="2B464601" w14:textId="2C207713" w:rsidR="00D10509" w:rsidRPr="00EB11E3" w:rsidRDefault="00D3525E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B11E3">
        <w:rPr>
          <w:rFonts w:ascii="Verdana" w:hAnsi="Verdana"/>
          <w:sz w:val="20"/>
          <w:szCs w:val="20"/>
          <w:lang w:val="tr-TR"/>
        </w:rPr>
        <w:t>C</w:t>
      </w:r>
      <w:r w:rsidR="00D10509" w:rsidRPr="00EB11E3">
        <w:rPr>
          <w:rFonts w:ascii="Verdana" w:hAnsi="Verdana"/>
          <w:sz w:val="20"/>
          <w:szCs w:val="20"/>
          <w:lang w:val="tr-TR"/>
        </w:rPr>
        <w:t xml:space="preserve">: </w:t>
      </w:r>
      <w:r w:rsidR="00F97C7B" w:rsidRPr="00EB11E3">
        <w:rPr>
          <w:rFonts w:ascii="Verdana" w:hAnsi="Verdana"/>
          <w:sz w:val="20"/>
          <w:szCs w:val="20"/>
          <w:lang w:val="tr-TR"/>
        </w:rPr>
        <w:t>Mağdurları</w:t>
      </w:r>
      <w:r w:rsidRPr="00EB11E3">
        <w:rPr>
          <w:rFonts w:ascii="Verdana" w:hAnsi="Verdana"/>
          <w:sz w:val="20"/>
          <w:szCs w:val="20"/>
          <w:lang w:val="tr-TR"/>
        </w:rPr>
        <w:t xml:space="preserve"> dolandıran </w:t>
      </w:r>
      <w:r w:rsidR="004679F0" w:rsidRPr="00EB11E3">
        <w:rPr>
          <w:rFonts w:ascii="Verdana" w:hAnsi="Verdana"/>
          <w:sz w:val="20"/>
          <w:szCs w:val="20"/>
          <w:lang w:val="tr-TR"/>
        </w:rPr>
        <w:t>kişilerin</w:t>
      </w:r>
      <w:r w:rsidRPr="00EB11E3">
        <w:rPr>
          <w:rFonts w:ascii="Verdana" w:hAnsi="Verdana"/>
          <w:sz w:val="20"/>
          <w:szCs w:val="20"/>
          <w:lang w:val="tr-TR"/>
        </w:rPr>
        <w:t xml:space="preserve"> IP adreslerinin tespit edilmesi. </w:t>
      </w:r>
    </w:p>
    <w:p w14:paraId="713221C4" w14:textId="77777777" w:rsidR="00D10509" w:rsidRPr="00EB11E3" w:rsidRDefault="00D10509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</w:p>
    <w:p w14:paraId="5E6DC385" w14:textId="6E8A3C76" w:rsidR="00D10509" w:rsidRPr="00EB11E3" w:rsidRDefault="00D3525E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B11E3">
        <w:rPr>
          <w:rFonts w:ascii="Verdana" w:hAnsi="Verdana"/>
          <w:sz w:val="20"/>
          <w:szCs w:val="20"/>
          <w:lang w:val="tr-TR"/>
        </w:rPr>
        <w:t>S</w:t>
      </w:r>
      <w:r w:rsidR="00D10509" w:rsidRPr="00EB11E3">
        <w:rPr>
          <w:rFonts w:ascii="Verdana" w:hAnsi="Verdana"/>
          <w:sz w:val="20"/>
          <w:szCs w:val="20"/>
          <w:lang w:val="tr-TR"/>
        </w:rPr>
        <w:t xml:space="preserve">: </w:t>
      </w:r>
      <w:r w:rsidRPr="00EB11E3">
        <w:rPr>
          <w:rFonts w:ascii="Verdana" w:hAnsi="Verdana"/>
          <w:i/>
          <w:iCs/>
          <w:sz w:val="20"/>
          <w:szCs w:val="20"/>
          <w:lang w:val="tr-TR"/>
        </w:rPr>
        <w:t xml:space="preserve">Soruşturmanın her hangi bir kısmıyla </w:t>
      </w:r>
      <w:r w:rsidR="007D0A49" w:rsidRPr="00EB11E3">
        <w:rPr>
          <w:rFonts w:ascii="Verdana" w:hAnsi="Verdana"/>
          <w:i/>
          <w:iCs/>
          <w:sz w:val="20"/>
          <w:szCs w:val="20"/>
          <w:lang w:val="tr-TR"/>
        </w:rPr>
        <w:t>ilgili</w:t>
      </w:r>
      <w:r w:rsidRPr="00EB11E3">
        <w:rPr>
          <w:rFonts w:ascii="Verdana" w:hAnsi="Verdana"/>
          <w:i/>
          <w:iCs/>
          <w:sz w:val="20"/>
          <w:szCs w:val="20"/>
          <w:lang w:val="tr-TR"/>
        </w:rPr>
        <w:t xml:space="preserve"> acil bir durum bulunmakta mıdır?</w:t>
      </w:r>
    </w:p>
    <w:p w14:paraId="5E4E9092" w14:textId="755BBCDB" w:rsidR="00D10509" w:rsidRPr="00EB11E3" w:rsidRDefault="00D3525E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B11E3">
        <w:rPr>
          <w:rFonts w:ascii="Verdana" w:hAnsi="Verdana"/>
          <w:sz w:val="20"/>
          <w:szCs w:val="20"/>
          <w:lang w:val="tr-TR"/>
        </w:rPr>
        <w:t>C: Evet çünkü verilerin/elektronik delillerin ne kadar süreyle muhafaza edileceği belli değil.</w:t>
      </w:r>
    </w:p>
    <w:p w14:paraId="1F8677E7" w14:textId="04B2A473" w:rsidR="00D10509" w:rsidRPr="00EB11E3" w:rsidRDefault="00D10509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</w:p>
    <w:p w14:paraId="396F97E5" w14:textId="4D24F5B1" w:rsidR="00D10509" w:rsidRPr="00EB11E3" w:rsidRDefault="00D3525E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B11E3">
        <w:rPr>
          <w:rFonts w:ascii="Verdana" w:hAnsi="Verdana"/>
          <w:sz w:val="20"/>
          <w:szCs w:val="20"/>
          <w:lang w:val="tr-TR"/>
        </w:rPr>
        <w:t>S</w:t>
      </w:r>
      <w:r w:rsidR="00D10509" w:rsidRPr="00EB11E3">
        <w:rPr>
          <w:rFonts w:ascii="Verdana" w:hAnsi="Verdana"/>
          <w:sz w:val="20"/>
          <w:szCs w:val="20"/>
          <w:lang w:val="tr-TR"/>
        </w:rPr>
        <w:t xml:space="preserve">: </w:t>
      </w:r>
      <w:r w:rsidR="00F61FBB" w:rsidRPr="00EB11E3">
        <w:rPr>
          <w:rFonts w:ascii="Verdana" w:hAnsi="Verdana"/>
          <w:i/>
          <w:iCs/>
          <w:sz w:val="20"/>
          <w:szCs w:val="20"/>
          <w:lang w:val="tr-TR"/>
        </w:rPr>
        <w:t>Savcı</w:t>
      </w:r>
      <w:r w:rsidR="00F72A73" w:rsidRPr="00EB11E3">
        <w:rPr>
          <w:rFonts w:ascii="Verdana" w:hAnsi="Verdana"/>
          <w:i/>
          <w:iCs/>
          <w:sz w:val="20"/>
          <w:szCs w:val="20"/>
          <w:lang w:val="tr-TR"/>
        </w:rPr>
        <w:t>lık</w:t>
      </w:r>
      <w:r w:rsidR="00F61FBB" w:rsidRPr="00EB11E3">
        <w:rPr>
          <w:rFonts w:ascii="Verdana" w:hAnsi="Verdana"/>
          <w:i/>
          <w:iCs/>
          <w:sz w:val="20"/>
          <w:szCs w:val="20"/>
          <w:lang w:val="tr-TR"/>
        </w:rPr>
        <w:t>/So</w:t>
      </w:r>
      <w:r w:rsidR="007D0A49" w:rsidRPr="00EB11E3">
        <w:rPr>
          <w:rFonts w:ascii="Verdana" w:hAnsi="Verdana"/>
          <w:i/>
          <w:iCs/>
          <w:sz w:val="20"/>
          <w:szCs w:val="20"/>
          <w:lang w:val="tr-TR"/>
        </w:rPr>
        <w:t>ruşturma</w:t>
      </w:r>
      <w:r w:rsidR="00F61FBB" w:rsidRPr="00EB11E3">
        <w:rPr>
          <w:rFonts w:ascii="Verdana" w:hAnsi="Verdana"/>
          <w:i/>
          <w:iCs/>
          <w:sz w:val="20"/>
          <w:szCs w:val="20"/>
          <w:lang w:val="tr-TR"/>
        </w:rPr>
        <w:t xml:space="preserve"> </w:t>
      </w:r>
      <w:r w:rsidR="004679F0" w:rsidRPr="00EB11E3">
        <w:rPr>
          <w:rFonts w:ascii="Verdana" w:hAnsi="Verdana"/>
          <w:i/>
          <w:iCs/>
          <w:sz w:val="20"/>
          <w:szCs w:val="20"/>
          <w:lang w:val="tr-TR"/>
        </w:rPr>
        <w:t>Hâkimi</w:t>
      </w:r>
      <w:r w:rsidR="00F61FBB" w:rsidRPr="00EB11E3">
        <w:rPr>
          <w:rFonts w:ascii="Verdana" w:hAnsi="Verdana"/>
          <w:i/>
          <w:iCs/>
          <w:sz w:val="20"/>
          <w:szCs w:val="20"/>
          <w:lang w:val="tr-TR"/>
        </w:rPr>
        <w:t xml:space="preserve"> ne tür taleplerde bulunacaktır? </w:t>
      </w:r>
    </w:p>
    <w:p w14:paraId="0FB4BEFC" w14:textId="06C7551B" w:rsidR="00D10509" w:rsidRPr="00EB11E3" w:rsidRDefault="00D3525E" w:rsidP="00EB11E3">
      <w:pPr>
        <w:spacing w:before="120" w:after="120" w:line="260" w:lineRule="atLeast"/>
        <w:ind w:left="360"/>
        <w:jc w:val="both"/>
        <w:rPr>
          <w:rFonts w:ascii="Verdana" w:hAnsi="Verdana" w:cstheme="minorHAnsi"/>
          <w:sz w:val="20"/>
          <w:szCs w:val="20"/>
          <w:lang w:val="tr-TR"/>
        </w:rPr>
      </w:pPr>
      <w:r w:rsidRPr="00EB11E3">
        <w:rPr>
          <w:rFonts w:ascii="Verdana" w:hAnsi="Verdana" w:cstheme="minorHAnsi"/>
          <w:sz w:val="20"/>
          <w:szCs w:val="20"/>
          <w:lang w:val="tr-TR"/>
        </w:rPr>
        <w:t>C</w:t>
      </w:r>
      <w:r w:rsidR="00D10509" w:rsidRPr="00EB11E3">
        <w:rPr>
          <w:rFonts w:ascii="Verdana" w:hAnsi="Verdana" w:cstheme="minorHAnsi"/>
          <w:sz w:val="20"/>
          <w:szCs w:val="20"/>
          <w:lang w:val="tr-TR"/>
        </w:rPr>
        <w:t xml:space="preserve">: </w:t>
      </w:r>
      <w:r w:rsidR="00F61FBB" w:rsidRPr="00EB11E3">
        <w:rPr>
          <w:rFonts w:ascii="Verdana" w:eastAsia="Times New Roman" w:hAnsi="Verdana" w:cstheme="minorHAnsi"/>
          <w:color w:val="161616"/>
          <w:sz w:val="20"/>
          <w:szCs w:val="20"/>
          <w:lang w:val="tr-TR"/>
        </w:rPr>
        <w:t>Madde</w:t>
      </w:r>
      <w:r w:rsidR="00D10509" w:rsidRPr="00EB11E3">
        <w:rPr>
          <w:rFonts w:ascii="Verdana" w:eastAsia="Times New Roman" w:hAnsi="Verdana" w:cstheme="minorHAnsi"/>
          <w:color w:val="161616"/>
          <w:sz w:val="20"/>
          <w:szCs w:val="20"/>
          <w:lang w:val="tr-TR"/>
        </w:rPr>
        <w:t xml:space="preserve"> 29 – </w:t>
      </w:r>
      <w:r w:rsidR="00F97C7B" w:rsidRPr="00EB11E3">
        <w:rPr>
          <w:rFonts w:ascii="Verdana" w:eastAsia="Times New Roman" w:hAnsi="Verdana" w:cstheme="minorHAnsi"/>
          <w:color w:val="161616"/>
          <w:sz w:val="20"/>
          <w:szCs w:val="20"/>
          <w:lang w:val="tr-TR"/>
        </w:rPr>
        <w:t>Saklanan</w:t>
      </w:r>
      <w:r w:rsidR="00F61FBB" w:rsidRPr="00EB11E3">
        <w:rPr>
          <w:rFonts w:ascii="Verdana" w:eastAsia="Times New Roman" w:hAnsi="Verdana" w:cstheme="minorHAnsi"/>
          <w:color w:val="161616"/>
          <w:sz w:val="20"/>
          <w:szCs w:val="20"/>
          <w:lang w:val="tr-TR"/>
        </w:rPr>
        <w:t xml:space="preserve"> bilgisayar verilerin hızlandırılmış korunması</w:t>
      </w:r>
      <w:r w:rsidR="009C476C" w:rsidRPr="00EB11E3">
        <w:rPr>
          <w:rFonts w:ascii="Verdana" w:eastAsia="Times New Roman" w:hAnsi="Verdana" w:cstheme="minorHAnsi"/>
          <w:color w:val="161616"/>
          <w:sz w:val="20"/>
          <w:szCs w:val="20"/>
          <w:lang w:val="tr-TR"/>
        </w:rPr>
        <w:t>, Madde</w:t>
      </w:r>
      <w:r w:rsidR="00D10509" w:rsidRPr="00EB11E3">
        <w:rPr>
          <w:rFonts w:ascii="Verdana" w:eastAsia="Times New Roman" w:hAnsi="Verdana" w:cstheme="minorHAnsi"/>
          <w:color w:val="161616"/>
          <w:sz w:val="20"/>
          <w:szCs w:val="20"/>
          <w:lang w:val="tr-TR"/>
        </w:rPr>
        <w:t xml:space="preserve"> 31 – </w:t>
      </w:r>
      <w:r w:rsidR="00F97C7B" w:rsidRPr="00EB11E3">
        <w:rPr>
          <w:rFonts w:ascii="Verdana" w:eastAsia="Times New Roman" w:hAnsi="Verdana" w:cstheme="minorHAnsi"/>
          <w:color w:val="161616"/>
          <w:sz w:val="20"/>
          <w:szCs w:val="20"/>
          <w:lang w:val="tr-TR"/>
        </w:rPr>
        <w:t>Saklanan</w:t>
      </w:r>
      <w:r w:rsidR="009C476C" w:rsidRPr="00EB11E3">
        <w:rPr>
          <w:rFonts w:ascii="Verdana" w:eastAsia="Times New Roman" w:hAnsi="Verdana" w:cstheme="minorHAnsi"/>
          <w:color w:val="161616"/>
          <w:sz w:val="20"/>
          <w:szCs w:val="20"/>
          <w:lang w:val="tr-TR"/>
        </w:rPr>
        <w:t xml:space="preserve"> Bilgisayar Verisine Erişime İstinaden Karşılıklı Yardım </w:t>
      </w:r>
    </w:p>
    <w:p w14:paraId="04E68386" w14:textId="240F9261" w:rsidR="00D10509" w:rsidRPr="00EB11E3" w:rsidRDefault="00D10509" w:rsidP="00EB11E3">
      <w:pPr>
        <w:spacing w:before="120" w:after="120" w:line="260" w:lineRule="atLeast"/>
        <w:rPr>
          <w:rFonts w:ascii="Verdana" w:eastAsia="Times New Roman" w:hAnsi="Verdana" w:cs="Times New Roman"/>
          <w:sz w:val="20"/>
          <w:szCs w:val="20"/>
          <w:lang w:val="tr-TR"/>
        </w:rPr>
      </w:pPr>
    </w:p>
    <w:p w14:paraId="7D6637FC" w14:textId="1DDD0DB9" w:rsidR="00D10509" w:rsidRPr="00EB11E3" w:rsidRDefault="00D3525E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B11E3">
        <w:rPr>
          <w:rFonts w:ascii="Verdana" w:hAnsi="Verdana"/>
          <w:sz w:val="20"/>
          <w:szCs w:val="20"/>
          <w:lang w:val="tr-TR"/>
        </w:rPr>
        <w:t>S</w:t>
      </w:r>
      <w:r w:rsidR="00D10509" w:rsidRPr="00EB11E3">
        <w:rPr>
          <w:rFonts w:ascii="Verdana" w:hAnsi="Verdana"/>
          <w:sz w:val="20"/>
          <w:szCs w:val="20"/>
          <w:lang w:val="tr-TR"/>
        </w:rPr>
        <w:t xml:space="preserve">: </w:t>
      </w:r>
      <w:r w:rsidR="00D10509" w:rsidRPr="00EB11E3">
        <w:rPr>
          <w:rFonts w:ascii="Verdana" w:hAnsi="Verdana"/>
          <w:i/>
          <w:iCs/>
          <w:sz w:val="20"/>
          <w:szCs w:val="20"/>
          <w:lang w:val="tr-TR"/>
        </w:rPr>
        <w:t>T</w:t>
      </w:r>
      <w:r w:rsidR="009C476C" w:rsidRPr="00EB11E3">
        <w:rPr>
          <w:rFonts w:ascii="Verdana" w:hAnsi="Verdana"/>
          <w:i/>
          <w:iCs/>
          <w:sz w:val="20"/>
          <w:szCs w:val="20"/>
          <w:lang w:val="tr-TR"/>
        </w:rPr>
        <w:t>alepler kim</w:t>
      </w:r>
      <w:r w:rsidR="007D0A49" w:rsidRPr="00EB11E3">
        <w:rPr>
          <w:rFonts w:ascii="Verdana" w:hAnsi="Verdana"/>
          <w:i/>
          <w:iCs/>
          <w:sz w:val="20"/>
          <w:szCs w:val="20"/>
          <w:lang w:val="tr-TR"/>
        </w:rPr>
        <w:t>lere</w:t>
      </w:r>
      <w:r w:rsidR="009C476C" w:rsidRPr="00EB11E3">
        <w:rPr>
          <w:rFonts w:ascii="Verdana" w:hAnsi="Verdana"/>
          <w:i/>
          <w:iCs/>
          <w:sz w:val="20"/>
          <w:szCs w:val="20"/>
          <w:lang w:val="tr-TR"/>
        </w:rPr>
        <w:t xml:space="preserve"> iletilecektir?</w:t>
      </w:r>
    </w:p>
    <w:p w14:paraId="2C17E758" w14:textId="468B7C65" w:rsidR="00D10509" w:rsidRPr="00EB11E3" w:rsidRDefault="00D3525E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B11E3">
        <w:rPr>
          <w:rFonts w:ascii="Verdana" w:hAnsi="Verdana"/>
          <w:sz w:val="20"/>
          <w:szCs w:val="20"/>
          <w:lang w:val="tr-TR"/>
        </w:rPr>
        <w:t>C</w:t>
      </w:r>
      <w:r w:rsidR="009C476C" w:rsidRPr="00EB11E3">
        <w:rPr>
          <w:rFonts w:ascii="Verdana" w:hAnsi="Verdana"/>
          <w:sz w:val="20"/>
          <w:szCs w:val="20"/>
          <w:lang w:val="tr-TR"/>
        </w:rPr>
        <w:t>: Bulgaristan</w:t>
      </w:r>
      <w:r w:rsidR="00D10509" w:rsidRPr="00EB11E3">
        <w:rPr>
          <w:rFonts w:ascii="Verdana" w:hAnsi="Verdana"/>
          <w:sz w:val="20"/>
          <w:szCs w:val="20"/>
          <w:lang w:val="tr-TR"/>
        </w:rPr>
        <w:t xml:space="preserve">, </w:t>
      </w:r>
      <w:r w:rsidR="009C476C" w:rsidRPr="00EB11E3">
        <w:rPr>
          <w:rFonts w:ascii="Verdana" w:hAnsi="Verdana"/>
          <w:sz w:val="20"/>
          <w:szCs w:val="20"/>
          <w:lang w:val="tr-TR"/>
        </w:rPr>
        <w:t>Çek Cumhuriyeti</w:t>
      </w:r>
      <w:r w:rsidR="00D10509" w:rsidRPr="00EB11E3">
        <w:rPr>
          <w:rFonts w:ascii="Verdana" w:hAnsi="Verdana"/>
          <w:sz w:val="20"/>
          <w:szCs w:val="20"/>
          <w:lang w:val="tr-TR"/>
        </w:rPr>
        <w:t>, S</w:t>
      </w:r>
      <w:r w:rsidR="009C476C" w:rsidRPr="00EB11E3">
        <w:rPr>
          <w:rFonts w:ascii="Verdana" w:hAnsi="Verdana"/>
          <w:sz w:val="20"/>
          <w:szCs w:val="20"/>
          <w:lang w:val="tr-TR"/>
        </w:rPr>
        <w:t>ırbistan</w:t>
      </w:r>
    </w:p>
    <w:p w14:paraId="44E0F5A1" w14:textId="77777777" w:rsidR="00D10509" w:rsidRPr="00EB11E3" w:rsidRDefault="00D10509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</w:p>
    <w:p w14:paraId="557EBD53" w14:textId="30E13B01" w:rsidR="00D10509" w:rsidRPr="00EB11E3" w:rsidRDefault="009C476C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B11E3">
        <w:rPr>
          <w:rFonts w:ascii="Verdana" w:hAnsi="Verdana"/>
          <w:sz w:val="20"/>
          <w:szCs w:val="20"/>
          <w:lang w:val="tr-TR"/>
        </w:rPr>
        <w:t>S</w:t>
      </w:r>
      <w:r w:rsidR="00D10509" w:rsidRPr="00EB11E3">
        <w:rPr>
          <w:rFonts w:ascii="Verdana" w:hAnsi="Verdana"/>
          <w:sz w:val="20"/>
          <w:szCs w:val="20"/>
          <w:lang w:val="tr-TR"/>
        </w:rPr>
        <w:t xml:space="preserve">: </w:t>
      </w:r>
      <w:r w:rsidRPr="00EB11E3">
        <w:rPr>
          <w:rFonts w:ascii="Verdana" w:hAnsi="Verdana"/>
          <w:i/>
          <w:iCs/>
          <w:sz w:val="20"/>
          <w:szCs w:val="20"/>
          <w:lang w:val="tr-TR"/>
        </w:rPr>
        <w:t>Hangi bilgiler ve aksiyonlar talep edilecektir?</w:t>
      </w:r>
    </w:p>
    <w:p w14:paraId="1AD5BAA8" w14:textId="71BD1FCD" w:rsidR="009C476C" w:rsidRPr="00EB11E3" w:rsidRDefault="009C476C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B11E3">
        <w:rPr>
          <w:rFonts w:ascii="Verdana" w:hAnsi="Verdana"/>
          <w:sz w:val="20"/>
          <w:szCs w:val="20"/>
          <w:lang w:val="tr-TR"/>
        </w:rPr>
        <w:t>C</w:t>
      </w:r>
      <w:r w:rsidR="00D10509" w:rsidRPr="00EB11E3">
        <w:rPr>
          <w:rFonts w:ascii="Verdana" w:hAnsi="Verdana"/>
          <w:sz w:val="20"/>
          <w:szCs w:val="20"/>
          <w:lang w:val="tr-TR"/>
        </w:rPr>
        <w:t xml:space="preserve">: </w:t>
      </w:r>
      <w:r w:rsidRPr="00EB11E3">
        <w:rPr>
          <w:rFonts w:ascii="Verdana" w:hAnsi="Verdana"/>
          <w:sz w:val="20"/>
          <w:szCs w:val="20"/>
          <w:lang w:val="tr-TR"/>
        </w:rPr>
        <w:t xml:space="preserve">Hangi internet servis sağlayıcılarının faillerin IP adreslerinin sunucusu olduğu, IP adreslerini kullanan sözleşme </w:t>
      </w:r>
      <w:r w:rsidR="004679F0" w:rsidRPr="00EB11E3">
        <w:rPr>
          <w:rFonts w:ascii="Verdana" w:hAnsi="Verdana"/>
          <w:sz w:val="20"/>
          <w:szCs w:val="20"/>
          <w:lang w:val="tr-TR"/>
        </w:rPr>
        <w:t>kullanıcılarının</w:t>
      </w:r>
      <w:r w:rsidRPr="00EB11E3">
        <w:rPr>
          <w:rFonts w:ascii="Verdana" w:hAnsi="Verdana"/>
          <w:sz w:val="20"/>
          <w:szCs w:val="20"/>
          <w:lang w:val="tr-TR"/>
        </w:rPr>
        <w:t xml:space="preserve"> tespit edilmesi, olası şüphelilerin tespit edilmesi, mali soruşturmanın başlatılması olasılığı, olay yerinin ve objelerin aranması ve el konulması, şüphelilerin sorguya çekilmesi ve </w:t>
      </w:r>
      <w:r w:rsidR="004679F0" w:rsidRPr="00EB11E3">
        <w:rPr>
          <w:rFonts w:ascii="Verdana" w:hAnsi="Verdana"/>
          <w:sz w:val="20"/>
          <w:szCs w:val="20"/>
          <w:lang w:val="tr-TR"/>
        </w:rPr>
        <w:t xml:space="preserve">tanıkların sorguları, gayri meşru mülke el konulması. Diğer bilgi ve aksiyonlar katılımcılar tarafından eklenebilir.  </w:t>
      </w:r>
      <w:r w:rsidRPr="00EB11E3">
        <w:rPr>
          <w:rFonts w:ascii="Verdana" w:hAnsi="Verdana"/>
          <w:sz w:val="20"/>
          <w:szCs w:val="20"/>
          <w:lang w:val="tr-TR"/>
        </w:rPr>
        <w:t xml:space="preserve"> </w:t>
      </w:r>
    </w:p>
    <w:p w14:paraId="17C71CB2" w14:textId="77777777" w:rsidR="00D10509" w:rsidRPr="00EB11E3" w:rsidRDefault="00D10509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</w:p>
    <w:p w14:paraId="7A31FFE0" w14:textId="0025B760" w:rsidR="00D10509" w:rsidRPr="00EB11E3" w:rsidRDefault="004679F0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B11E3">
        <w:rPr>
          <w:rFonts w:ascii="Verdana" w:hAnsi="Verdana"/>
          <w:sz w:val="20"/>
          <w:szCs w:val="20"/>
          <w:lang w:val="tr-TR"/>
        </w:rPr>
        <w:t>S</w:t>
      </w:r>
      <w:r w:rsidR="00D10509" w:rsidRPr="00EB11E3">
        <w:rPr>
          <w:rFonts w:ascii="Verdana" w:hAnsi="Verdana"/>
          <w:sz w:val="20"/>
          <w:szCs w:val="20"/>
          <w:lang w:val="tr-TR"/>
        </w:rPr>
        <w:t xml:space="preserve">: </w:t>
      </w:r>
      <w:r w:rsidRPr="00EB11E3">
        <w:rPr>
          <w:rFonts w:ascii="Verdana" w:hAnsi="Verdana"/>
          <w:i/>
          <w:iCs/>
          <w:sz w:val="20"/>
          <w:szCs w:val="20"/>
          <w:lang w:val="tr-TR"/>
        </w:rPr>
        <w:t>Hangi deliller istenecektir</w:t>
      </w:r>
      <w:r w:rsidR="00D10509" w:rsidRPr="00EB11E3">
        <w:rPr>
          <w:rFonts w:ascii="Verdana" w:hAnsi="Verdana"/>
          <w:sz w:val="20"/>
          <w:szCs w:val="20"/>
          <w:lang w:val="tr-TR"/>
        </w:rPr>
        <w:t>?</w:t>
      </w:r>
    </w:p>
    <w:p w14:paraId="4C4DF8E4" w14:textId="66422B58" w:rsidR="004679F0" w:rsidRPr="00EB11E3" w:rsidRDefault="004679F0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B11E3">
        <w:rPr>
          <w:rFonts w:ascii="Verdana" w:hAnsi="Verdana"/>
          <w:sz w:val="20"/>
          <w:szCs w:val="20"/>
          <w:lang w:val="tr-TR"/>
        </w:rPr>
        <w:t>C</w:t>
      </w:r>
      <w:r w:rsidR="00D10509" w:rsidRPr="00EB11E3">
        <w:rPr>
          <w:rFonts w:ascii="Verdana" w:hAnsi="Verdana"/>
          <w:sz w:val="20"/>
          <w:szCs w:val="20"/>
          <w:lang w:val="tr-TR"/>
        </w:rPr>
        <w:t xml:space="preserve">: </w:t>
      </w:r>
      <w:r w:rsidRPr="00EB11E3">
        <w:rPr>
          <w:rFonts w:ascii="Verdana" w:hAnsi="Verdana"/>
          <w:sz w:val="20"/>
          <w:szCs w:val="20"/>
          <w:lang w:val="tr-TR"/>
        </w:rPr>
        <w:t xml:space="preserve">İnternet Servis Sağlayıcı IP tutanakları ve sözleşmeleri, “broker” ve “yönetim” tarafından kullanılan bilgisayarların hard disklerinin kopyaları/aynaları/klonları, arama ve </w:t>
      </w:r>
      <w:r w:rsidRPr="00EB11E3">
        <w:rPr>
          <w:rFonts w:ascii="Verdana" w:hAnsi="Verdana"/>
          <w:sz w:val="20"/>
          <w:szCs w:val="20"/>
          <w:lang w:val="tr-TR"/>
        </w:rPr>
        <w:lastRenderedPageBreak/>
        <w:t xml:space="preserve">el koyma faaliyetlerinin tutanakları, ön uzman raporları, </w:t>
      </w:r>
      <w:r w:rsidR="00F97C7B" w:rsidRPr="00EB11E3">
        <w:rPr>
          <w:rFonts w:ascii="Verdana" w:hAnsi="Verdana"/>
          <w:sz w:val="20"/>
          <w:szCs w:val="20"/>
          <w:lang w:val="tr-TR"/>
        </w:rPr>
        <w:t>mağdur</w:t>
      </w:r>
      <w:r w:rsidRPr="00EB11E3">
        <w:rPr>
          <w:rFonts w:ascii="Verdana" w:hAnsi="Verdana"/>
          <w:sz w:val="20"/>
          <w:szCs w:val="20"/>
          <w:lang w:val="tr-TR"/>
        </w:rPr>
        <w:t xml:space="preserve">-broker-yönetici arasındaki iletişim ve bilgi alışverişinin veri tabanı bağlantılarının analizi, </w:t>
      </w:r>
      <w:r w:rsidR="00F97C7B" w:rsidRPr="00EB11E3">
        <w:rPr>
          <w:rFonts w:ascii="Verdana" w:hAnsi="Verdana"/>
          <w:sz w:val="20"/>
          <w:szCs w:val="20"/>
          <w:lang w:val="tr-TR"/>
        </w:rPr>
        <w:t>mağdurların</w:t>
      </w:r>
      <w:r w:rsidRPr="00EB11E3">
        <w:rPr>
          <w:rFonts w:ascii="Verdana" w:hAnsi="Verdana"/>
          <w:sz w:val="20"/>
          <w:szCs w:val="20"/>
          <w:lang w:val="tr-TR"/>
        </w:rPr>
        <w:t xml:space="preserve"> yatırım hesaplarının nasıl manipüle edildiğine dair analiz, sorgulamaların tutanakları, banka tutanakları ve transfer talimatları, mülk kontrolü. Başka deliller de katılımcılar tarafından sunulabilir. </w:t>
      </w:r>
    </w:p>
    <w:p w14:paraId="1BDA368C" w14:textId="77777777" w:rsidR="00D10509" w:rsidRPr="00EB11E3" w:rsidRDefault="00D10509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</w:p>
    <w:p w14:paraId="6B3235B3" w14:textId="09265D7B" w:rsidR="00D10509" w:rsidRPr="00EB11E3" w:rsidRDefault="004679F0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B11E3">
        <w:rPr>
          <w:rFonts w:ascii="Verdana" w:hAnsi="Verdana"/>
          <w:sz w:val="20"/>
          <w:szCs w:val="20"/>
          <w:lang w:val="tr-TR"/>
        </w:rPr>
        <w:t>S</w:t>
      </w:r>
      <w:r w:rsidR="00D10509" w:rsidRPr="00EB11E3">
        <w:rPr>
          <w:rFonts w:ascii="Verdana" w:hAnsi="Verdana"/>
          <w:sz w:val="20"/>
          <w:szCs w:val="20"/>
          <w:lang w:val="tr-TR"/>
        </w:rPr>
        <w:t xml:space="preserve">: </w:t>
      </w:r>
      <w:r w:rsidRPr="00EB11E3">
        <w:rPr>
          <w:rFonts w:ascii="Verdana" w:hAnsi="Verdana"/>
          <w:i/>
          <w:iCs/>
          <w:sz w:val="20"/>
          <w:szCs w:val="20"/>
          <w:lang w:val="tr-TR"/>
        </w:rPr>
        <w:t>Her hangi bir özel soruşturma faaliyetlerine gerek var mı?</w:t>
      </w:r>
    </w:p>
    <w:p w14:paraId="2FF202A4" w14:textId="777DFE52" w:rsidR="00D10509" w:rsidRPr="00EB11E3" w:rsidRDefault="004679F0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B11E3">
        <w:rPr>
          <w:rFonts w:ascii="Verdana" w:hAnsi="Verdana"/>
          <w:sz w:val="20"/>
          <w:szCs w:val="20"/>
          <w:lang w:val="tr-TR"/>
        </w:rPr>
        <w:t>C</w:t>
      </w:r>
      <w:r w:rsidR="00D10509" w:rsidRPr="00EB11E3">
        <w:rPr>
          <w:rFonts w:ascii="Verdana" w:hAnsi="Verdana"/>
          <w:sz w:val="20"/>
          <w:szCs w:val="20"/>
          <w:lang w:val="tr-TR"/>
        </w:rPr>
        <w:t xml:space="preserve">: </w:t>
      </w:r>
      <w:r w:rsidRPr="00EB11E3">
        <w:rPr>
          <w:rFonts w:ascii="Verdana" w:hAnsi="Verdana"/>
          <w:sz w:val="20"/>
          <w:szCs w:val="20"/>
          <w:lang w:val="tr-TR"/>
        </w:rPr>
        <w:t>Eğer dolandırıcılık eylemlerinin devam ettirildiği saptanmadıysa hayır</w:t>
      </w:r>
      <w:r w:rsidR="00D10509" w:rsidRPr="00EB11E3">
        <w:rPr>
          <w:rFonts w:ascii="Verdana" w:hAnsi="Verdana"/>
          <w:sz w:val="20"/>
          <w:szCs w:val="20"/>
          <w:lang w:val="tr-TR"/>
        </w:rPr>
        <w:t>.</w:t>
      </w:r>
    </w:p>
    <w:p w14:paraId="245DF0FB" w14:textId="42F2A1A1" w:rsidR="00D10509" w:rsidRPr="00EB11E3" w:rsidRDefault="00D10509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</w:p>
    <w:p w14:paraId="663EA81E" w14:textId="348B9308" w:rsidR="00D10509" w:rsidRPr="00EB11E3" w:rsidRDefault="001A02DD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B11E3">
        <w:rPr>
          <w:rFonts w:ascii="Verdana" w:hAnsi="Verdana"/>
          <w:sz w:val="20"/>
          <w:szCs w:val="20"/>
          <w:lang w:val="tr-TR"/>
        </w:rPr>
        <w:t>S</w:t>
      </w:r>
      <w:r w:rsidR="00D10509" w:rsidRPr="00EB11E3">
        <w:rPr>
          <w:rFonts w:ascii="Verdana" w:hAnsi="Verdana"/>
          <w:sz w:val="20"/>
          <w:szCs w:val="20"/>
          <w:lang w:val="tr-TR"/>
        </w:rPr>
        <w:t xml:space="preserve">: </w:t>
      </w:r>
      <w:r w:rsidRPr="00EB11E3">
        <w:rPr>
          <w:rFonts w:ascii="Verdana" w:hAnsi="Verdana"/>
          <w:i/>
          <w:iCs/>
          <w:sz w:val="20"/>
          <w:szCs w:val="20"/>
          <w:lang w:val="tr-TR"/>
        </w:rPr>
        <w:t xml:space="preserve">Yabancı </w:t>
      </w:r>
      <w:r w:rsidR="007A2817" w:rsidRPr="00EB11E3">
        <w:rPr>
          <w:rFonts w:ascii="Verdana" w:hAnsi="Verdana"/>
          <w:i/>
          <w:iCs/>
          <w:sz w:val="20"/>
          <w:szCs w:val="20"/>
          <w:lang w:val="tr-TR"/>
        </w:rPr>
        <w:t>Kolluk Kuvvetleri/Savcılık/Soruşturma</w:t>
      </w:r>
      <w:r w:rsidRPr="00EB11E3">
        <w:rPr>
          <w:rFonts w:ascii="Verdana" w:hAnsi="Verdana"/>
          <w:i/>
          <w:iCs/>
          <w:sz w:val="20"/>
          <w:szCs w:val="20"/>
          <w:lang w:val="tr-TR"/>
        </w:rPr>
        <w:t xml:space="preserve"> </w:t>
      </w:r>
      <w:r w:rsidR="0050567F" w:rsidRPr="00EB11E3">
        <w:rPr>
          <w:rFonts w:ascii="Verdana" w:hAnsi="Verdana"/>
          <w:i/>
          <w:iCs/>
          <w:sz w:val="20"/>
          <w:szCs w:val="20"/>
          <w:lang w:val="tr-TR"/>
        </w:rPr>
        <w:t>Hâkimi</w:t>
      </w:r>
      <w:r w:rsidRPr="00EB11E3">
        <w:rPr>
          <w:rFonts w:ascii="Verdana" w:hAnsi="Verdana"/>
          <w:i/>
          <w:iCs/>
          <w:sz w:val="20"/>
          <w:szCs w:val="20"/>
          <w:lang w:val="tr-TR"/>
        </w:rPr>
        <w:t xml:space="preserve"> tarafından alınacak hangi aksiyonlara ihtiyaç </w:t>
      </w:r>
      <w:r w:rsidR="0050567F" w:rsidRPr="00EB11E3">
        <w:rPr>
          <w:rFonts w:ascii="Verdana" w:hAnsi="Verdana"/>
          <w:i/>
          <w:iCs/>
          <w:sz w:val="20"/>
          <w:szCs w:val="20"/>
          <w:lang w:val="tr-TR"/>
        </w:rPr>
        <w:t>duyulacaktır</w:t>
      </w:r>
      <w:r w:rsidRPr="00EB11E3">
        <w:rPr>
          <w:rFonts w:ascii="Verdana" w:hAnsi="Verdana"/>
          <w:i/>
          <w:iCs/>
          <w:sz w:val="20"/>
          <w:szCs w:val="20"/>
          <w:lang w:val="tr-TR"/>
        </w:rPr>
        <w:t>?</w:t>
      </w:r>
    </w:p>
    <w:p w14:paraId="401543EB" w14:textId="5B0EADDD" w:rsidR="001A02DD" w:rsidRPr="00EB11E3" w:rsidRDefault="001A02DD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B11E3">
        <w:rPr>
          <w:rFonts w:ascii="Verdana" w:hAnsi="Verdana"/>
          <w:sz w:val="20"/>
          <w:szCs w:val="20"/>
          <w:lang w:val="tr-TR"/>
        </w:rPr>
        <w:t>C</w:t>
      </w:r>
      <w:r w:rsidR="00D10509" w:rsidRPr="00EB11E3">
        <w:rPr>
          <w:rFonts w:ascii="Verdana" w:hAnsi="Verdana"/>
          <w:sz w:val="20"/>
          <w:szCs w:val="20"/>
          <w:lang w:val="tr-TR"/>
        </w:rPr>
        <w:t xml:space="preserve">: </w:t>
      </w:r>
      <w:r w:rsidR="00DA489F" w:rsidRPr="00EB11E3">
        <w:rPr>
          <w:rFonts w:ascii="Verdana" w:hAnsi="Verdana"/>
          <w:sz w:val="20"/>
          <w:szCs w:val="20"/>
          <w:lang w:val="tr-TR"/>
        </w:rPr>
        <w:t xml:space="preserve">İnternet Servis </w:t>
      </w:r>
      <w:r w:rsidR="0050567F" w:rsidRPr="00EB11E3">
        <w:rPr>
          <w:rFonts w:ascii="Verdana" w:hAnsi="Verdana"/>
          <w:sz w:val="20"/>
          <w:szCs w:val="20"/>
          <w:lang w:val="tr-TR"/>
        </w:rPr>
        <w:t>Sağlayıcılarına</w:t>
      </w:r>
      <w:r w:rsidR="00DA489F" w:rsidRPr="00EB11E3">
        <w:rPr>
          <w:rFonts w:ascii="Verdana" w:hAnsi="Verdana"/>
          <w:sz w:val="20"/>
          <w:szCs w:val="20"/>
          <w:lang w:val="tr-TR"/>
        </w:rPr>
        <w:t>, şirketlere, bankalara ve verileri koruyan diğer kurumlara ruhs</w:t>
      </w:r>
      <w:r w:rsidR="00F72A73" w:rsidRPr="00EB11E3">
        <w:rPr>
          <w:rFonts w:ascii="Verdana" w:hAnsi="Verdana"/>
          <w:sz w:val="20"/>
          <w:szCs w:val="20"/>
          <w:lang w:val="tr-TR"/>
        </w:rPr>
        <w:t>at verilmesi</w:t>
      </w:r>
      <w:r w:rsidR="00DA489F" w:rsidRPr="00EB11E3">
        <w:rPr>
          <w:rFonts w:ascii="Verdana" w:hAnsi="Verdana"/>
          <w:sz w:val="20"/>
          <w:szCs w:val="20"/>
          <w:lang w:val="tr-TR"/>
        </w:rPr>
        <w:t xml:space="preserve">, olay yerinin aranması ve el konulması, tutuklamalar ve sorgular, bazı aksiyonların alınması sırasında talepte bulunan ülke yetkililerinin orada bulunması için </w:t>
      </w:r>
      <w:r w:rsidR="00F72A73" w:rsidRPr="00EB11E3">
        <w:rPr>
          <w:rFonts w:ascii="Verdana" w:hAnsi="Verdana"/>
          <w:sz w:val="20"/>
          <w:szCs w:val="20"/>
          <w:lang w:val="tr-TR"/>
        </w:rPr>
        <w:t xml:space="preserve">izin alınması, varlıkların dondurulması, mali soruşturmanın başlatılması, olası başka ipuçlarının tespit edilmesi. Diğer aksiyonlar. </w:t>
      </w:r>
    </w:p>
    <w:p w14:paraId="7CD91C6F" w14:textId="77777777" w:rsidR="00D10509" w:rsidRPr="00EB11E3" w:rsidRDefault="00D10509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</w:p>
    <w:p w14:paraId="0CC46C5B" w14:textId="28A17C11" w:rsidR="00D10509" w:rsidRPr="00EB11E3" w:rsidRDefault="001A02DD" w:rsidP="00EB11E3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  <w:lang w:val="tr-TR"/>
        </w:rPr>
      </w:pPr>
      <w:r w:rsidRPr="00EB11E3">
        <w:rPr>
          <w:rFonts w:ascii="Verdana" w:hAnsi="Verdana"/>
          <w:sz w:val="20"/>
          <w:szCs w:val="20"/>
          <w:lang w:val="tr-TR"/>
        </w:rPr>
        <w:t>S</w:t>
      </w:r>
      <w:r w:rsidR="00D10509" w:rsidRPr="00EB11E3">
        <w:rPr>
          <w:rFonts w:ascii="Verdana" w:hAnsi="Verdana"/>
          <w:sz w:val="20"/>
          <w:szCs w:val="20"/>
          <w:lang w:val="tr-TR"/>
        </w:rPr>
        <w:t xml:space="preserve">: </w:t>
      </w:r>
      <w:r w:rsidR="007A2817" w:rsidRPr="00EB11E3">
        <w:rPr>
          <w:rFonts w:ascii="Verdana" w:hAnsi="Verdana"/>
          <w:i/>
          <w:iCs/>
          <w:sz w:val="20"/>
          <w:szCs w:val="20"/>
          <w:lang w:val="tr-TR"/>
        </w:rPr>
        <w:t>Savcılık/Sor</w:t>
      </w:r>
      <w:r w:rsidR="00F72A73" w:rsidRPr="00EB11E3">
        <w:rPr>
          <w:rFonts w:ascii="Verdana" w:hAnsi="Verdana"/>
          <w:i/>
          <w:iCs/>
          <w:sz w:val="20"/>
          <w:szCs w:val="20"/>
          <w:lang w:val="tr-TR"/>
        </w:rPr>
        <w:t>u</w:t>
      </w:r>
      <w:r w:rsidR="007A2817" w:rsidRPr="00EB11E3">
        <w:rPr>
          <w:rFonts w:ascii="Verdana" w:hAnsi="Verdana"/>
          <w:i/>
          <w:iCs/>
          <w:sz w:val="20"/>
          <w:szCs w:val="20"/>
          <w:lang w:val="tr-TR"/>
        </w:rPr>
        <w:t>şturma</w:t>
      </w:r>
      <w:r w:rsidR="00F72A73" w:rsidRPr="00EB11E3">
        <w:rPr>
          <w:rFonts w:ascii="Verdana" w:hAnsi="Verdana"/>
          <w:i/>
          <w:iCs/>
          <w:sz w:val="20"/>
          <w:szCs w:val="20"/>
          <w:lang w:val="tr-TR"/>
        </w:rPr>
        <w:t xml:space="preserve"> </w:t>
      </w:r>
      <w:r w:rsidR="0050567F" w:rsidRPr="00EB11E3">
        <w:rPr>
          <w:rFonts w:ascii="Verdana" w:hAnsi="Verdana"/>
          <w:i/>
          <w:iCs/>
          <w:sz w:val="20"/>
          <w:szCs w:val="20"/>
          <w:lang w:val="tr-TR"/>
        </w:rPr>
        <w:t>Hâkimi</w:t>
      </w:r>
      <w:r w:rsidR="00F72A73" w:rsidRPr="00EB11E3">
        <w:rPr>
          <w:rFonts w:ascii="Verdana" w:hAnsi="Verdana"/>
          <w:i/>
          <w:iCs/>
          <w:sz w:val="20"/>
          <w:szCs w:val="20"/>
          <w:lang w:val="tr-TR"/>
        </w:rPr>
        <w:t xml:space="preserve"> neyin, kime ve nasıl gönderilmesi gerektiğine nasıl karar verecektir? </w:t>
      </w:r>
    </w:p>
    <w:p w14:paraId="06674ADA" w14:textId="10432B87" w:rsidR="00F72A73" w:rsidRPr="00EB11E3" w:rsidRDefault="001A02DD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B11E3">
        <w:rPr>
          <w:rFonts w:ascii="Verdana" w:hAnsi="Verdana"/>
          <w:sz w:val="20"/>
          <w:szCs w:val="20"/>
          <w:lang w:val="tr-TR"/>
        </w:rPr>
        <w:t>C</w:t>
      </w:r>
      <w:r w:rsidR="00D10509" w:rsidRPr="00EB11E3">
        <w:rPr>
          <w:rFonts w:ascii="Verdana" w:hAnsi="Verdana"/>
          <w:sz w:val="20"/>
          <w:szCs w:val="20"/>
          <w:lang w:val="tr-TR"/>
        </w:rPr>
        <w:t xml:space="preserve">: </w:t>
      </w:r>
      <w:r w:rsidR="0050567F" w:rsidRPr="00EB11E3">
        <w:rPr>
          <w:rFonts w:ascii="Verdana" w:hAnsi="Verdana"/>
          <w:sz w:val="20"/>
          <w:szCs w:val="20"/>
          <w:lang w:val="tr-TR"/>
        </w:rPr>
        <w:t xml:space="preserve">Aksiyonların kollara ayrımı, suçun işlendiği zamanki IP adreslerinin ve kullanıcılarının tespit edilmesi ile başlar. Katılımcılar, Budapeşte Sözleşmesi ve yerel kurallar gereğince bunu nasıl yapacaklarını açıklamalıdırlar. </w:t>
      </w:r>
    </w:p>
    <w:p w14:paraId="77FB8018" w14:textId="066E1182" w:rsidR="00D10509" w:rsidRPr="00EB11E3" w:rsidRDefault="00D10509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</w:p>
    <w:p w14:paraId="667D9049" w14:textId="29878870" w:rsidR="00D10509" w:rsidRPr="00EB11E3" w:rsidRDefault="00DA489F" w:rsidP="00EB11E3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  <w:lang w:val="tr-TR"/>
        </w:rPr>
      </w:pPr>
      <w:r w:rsidRPr="00EB11E3">
        <w:rPr>
          <w:rFonts w:ascii="Verdana" w:hAnsi="Verdana"/>
          <w:sz w:val="20"/>
          <w:szCs w:val="20"/>
          <w:lang w:val="tr-TR"/>
        </w:rPr>
        <w:t>S</w:t>
      </w:r>
      <w:r w:rsidR="0050567F" w:rsidRPr="00EB11E3">
        <w:rPr>
          <w:rFonts w:ascii="Verdana" w:hAnsi="Verdana"/>
          <w:sz w:val="20"/>
          <w:szCs w:val="20"/>
          <w:lang w:val="tr-TR"/>
        </w:rPr>
        <w:t xml:space="preserve">: </w:t>
      </w:r>
      <w:r w:rsidR="0050567F" w:rsidRPr="00EB11E3">
        <w:rPr>
          <w:rFonts w:ascii="Verdana" w:hAnsi="Verdana"/>
          <w:i/>
          <w:iCs/>
          <w:sz w:val="20"/>
          <w:szCs w:val="20"/>
          <w:lang w:val="tr-TR"/>
        </w:rPr>
        <w:t>Mali Soruşturmanın başlatılması için gerekçe</w:t>
      </w:r>
      <w:r w:rsidR="007A2817" w:rsidRPr="00EB11E3">
        <w:rPr>
          <w:rFonts w:ascii="Verdana" w:hAnsi="Verdana"/>
          <w:i/>
          <w:iCs/>
          <w:sz w:val="20"/>
          <w:szCs w:val="20"/>
          <w:lang w:val="tr-TR"/>
        </w:rPr>
        <w:t>ler</w:t>
      </w:r>
      <w:r w:rsidR="0050567F" w:rsidRPr="00EB11E3">
        <w:rPr>
          <w:rFonts w:ascii="Verdana" w:hAnsi="Verdana"/>
          <w:i/>
          <w:iCs/>
          <w:sz w:val="20"/>
          <w:szCs w:val="20"/>
          <w:lang w:val="tr-TR"/>
        </w:rPr>
        <w:t xml:space="preserve"> bulunmakta mıdır? </w:t>
      </w:r>
    </w:p>
    <w:p w14:paraId="15992D62" w14:textId="66EE87D2" w:rsidR="00D10509" w:rsidRPr="00EB11E3" w:rsidRDefault="00DA489F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B11E3">
        <w:rPr>
          <w:rFonts w:ascii="Verdana" w:hAnsi="Verdana"/>
          <w:sz w:val="20"/>
          <w:szCs w:val="20"/>
          <w:lang w:val="tr-TR"/>
        </w:rPr>
        <w:t>C</w:t>
      </w:r>
      <w:r w:rsidR="00D10509" w:rsidRPr="00EB11E3">
        <w:rPr>
          <w:rFonts w:ascii="Verdana" w:hAnsi="Verdana"/>
          <w:sz w:val="20"/>
          <w:szCs w:val="20"/>
          <w:lang w:val="tr-TR"/>
        </w:rPr>
        <w:t xml:space="preserve">: </w:t>
      </w:r>
      <w:r w:rsidR="0050567F" w:rsidRPr="00EB11E3">
        <w:rPr>
          <w:rFonts w:ascii="Verdana" w:hAnsi="Verdana"/>
          <w:sz w:val="20"/>
          <w:szCs w:val="20"/>
          <w:lang w:val="tr-TR"/>
        </w:rPr>
        <w:t xml:space="preserve">Evet çünkü para ve malların suç eyleminden elde edilmiş olduğuna ilişkin makul şüphe gerekçeleri bulunmaktadır. Talepte bulunan ülke milyonlarca Avro kaybın olabileceğini bildirmiştir. </w:t>
      </w:r>
    </w:p>
    <w:p w14:paraId="3B3F708F" w14:textId="77777777" w:rsidR="00D10509" w:rsidRPr="00EB11E3" w:rsidRDefault="00D10509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</w:p>
    <w:p w14:paraId="7A152751" w14:textId="606E4308" w:rsidR="00D10509" w:rsidRPr="00EB11E3" w:rsidRDefault="00DA489F" w:rsidP="00EB11E3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  <w:lang w:val="tr-TR"/>
        </w:rPr>
      </w:pPr>
      <w:r w:rsidRPr="00EB11E3">
        <w:rPr>
          <w:rFonts w:ascii="Verdana" w:hAnsi="Verdana"/>
          <w:sz w:val="20"/>
          <w:szCs w:val="20"/>
          <w:lang w:val="tr-TR"/>
        </w:rPr>
        <w:t>S</w:t>
      </w:r>
      <w:r w:rsidR="00D10509" w:rsidRPr="00EB11E3">
        <w:rPr>
          <w:rFonts w:ascii="Verdana" w:hAnsi="Verdana"/>
          <w:sz w:val="20"/>
          <w:szCs w:val="20"/>
          <w:lang w:val="tr-TR"/>
        </w:rPr>
        <w:t xml:space="preserve">: </w:t>
      </w:r>
      <w:r w:rsidR="00442AC1" w:rsidRPr="00EB11E3">
        <w:rPr>
          <w:rFonts w:ascii="Verdana" w:hAnsi="Verdana"/>
          <w:i/>
          <w:iCs/>
          <w:sz w:val="20"/>
          <w:szCs w:val="20"/>
          <w:lang w:val="tr-TR"/>
        </w:rPr>
        <w:t xml:space="preserve">Alınması ve atılması gereken </w:t>
      </w:r>
      <w:r w:rsidR="007A2817" w:rsidRPr="00EB11E3">
        <w:rPr>
          <w:rFonts w:ascii="Verdana" w:hAnsi="Verdana"/>
          <w:i/>
          <w:iCs/>
          <w:sz w:val="20"/>
          <w:szCs w:val="20"/>
          <w:lang w:val="tr-TR"/>
        </w:rPr>
        <w:t xml:space="preserve">diğer </w:t>
      </w:r>
      <w:r w:rsidR="00442AC1" w:rsidRPr="00EB11E3">
        <w:rPr>
          <w:rFonts w:ascii="Verdana" w:hAnsi="Verdana"/>
          <w:i/>
          <w:iCs/>
          <w:sz w:val="20"/>
          <w:szCs w:val="20"/>
          <w:lang w:val="tr-TR"/>
        </w:rPr>
        <w:t>adımlar ve/veya önlemler/aksiyonlar nelerdir?</w:t>
      </w:r>
    </w:p>
    <w:p w14:paraId="402743EE" w14:textId="6864A280" w:rsidR="00D10509" w:rsidRPr="00EB11E3" w:rsidRDefault="00DA489F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B11E3">
        <w:rPr>
          <w:rFonts w:ascii="Verdana" w:hAnsi="Verdana"/>
          <w:sz w:val="20"/>
          <w:szCs w:val="20"/>
          <w:lang w:val="tr-TR"/>
        </w:rPr>
        <w:t>C</w:t>
      </w:r>
      <w:r w:rsidR="00D10509" w:rsidRPr="00EB11E3">
        <w:rPr>
          <w:rFonts w:ascii="Verdana" w:hAnsi="Verdana"/>
          <w:sz w:val="20"/>
          <w:szCs w:val="20"/>
          <w:lang w:val="tr-TR"/>
        </w:rPr>
        <w:t xml:space="preserve">: </w:t>
      </w:r>
      <w:r w:rsidR="0050567F" w:rsidRPr="00EB11E3">
        <w:rPr>
          <w:rFonts w:ascii="Verdana" w:hAnsi="Verdana"/>
          <w:sz w:val="20"/>
          <w:szCs w:val="20"/>
          <w:lang w:val="tr-TR"/>
        </w:rPr>
        <w:t>cevap daha önceki cevaplara dayanır.</w:t>
      </w:r>
    </w:p>
    <w:p w14:paraId="3FBF15E0" w14:textId="77777777" w:rsidR="00D10509" w:rsidRPr="00EB11E3" w:rsidRDefault="00D10509" w:rsidP="00EB11E3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  <w:lang w:val="tr-TR"/>
        </w:rPr>
      </w:pPr>
    </w:p>
    <w:p w14:paraId="189256B9" w14:textId="6EC9B7B4" w:rsidR="00D10509" w:rsidRPr="00EB11E3" w:rsidRDefault="00DA489F" w:rsidP="00EB11E3">
      <w:pPr>
        <w:spacing w:before="120" w:after="120" w:line="260" w:lineRule="atLeast"/>
        <w:ind w:left="360"/>
        <w:jc w:val="both"/>
        <w:rPr>
          <w:rFonts w:ascii="Verdana" w:hAnsi="Verdana"/>
          <w:i/>
          <w:iCs/>
          <w:sz w:val="20"/>
          <w:szCs w:val="20"/>
          <w:lang w:val="tr-TR"/>
        </w:rPr>
      </w:pPr>
      <w:r w:rsidRPr="00EB11E3">
        <w:rPr>
          <w:rFonts w:ascii="Verdana" w:hAnsi="Verdana"/>
          <w:sz w:val="20"/>
          <w:szCs w:val="20"/>
          <w:lang w:val="tr-TR"/>
        </w:rPr>
        <w:t>S</w:t>
      </w:r>
      <w:r w:rsidR="00D10509" w:rsidRPr="00EB11E3">
        <w:rPr>
          <w:rFonts w:ascii="Verdana" w:hAnsi="Verdana"/>
          <w:sz w:val="20"/>
          <w:szCs w:val="20"/>
          <w:lang w:val="tr-TR"/>
        </w:rPr>
        <w:t xml:space="preserve">: </w:t>
      </w:r>
      <w:r w:rsidR="00442AC1" w:rsidRPr="00EB11E3">
        <w:rPr>
          <w:rFonts w:ascii="Verdana" w:hAnsi="Verdana"/>
          <w:i/>
          <w:iCs/>
          <w:sz w:val="20"/>
          <w:szCs w:val="20"/>
          <w:lang w:val="tr-TR"/>
        </w:rPr>
        <w:t xml:space="preserve">Ülkenizde gerçekleştireceğiniz başka bir şey var mı? </w:t>
      </w:r>
    </w:p>
    <w:p w14:paraId="6BAA5CCF" w14:textId="71AA91B0" w:rsidR="00D10509" w:rsidRPr="00EB11E3" w:rsidRDefault="00DA489F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  <w:r w:rsidRPr="00EB11E3">
        <w:rPr>
          <w:rFonts w:ascii="Verdana" w:hAnsi="Verdana"/>
          <w:sz w:val="20"/>
          <w:szCs w:val="20"/>
          <w:lang w:val="tr-TR"/>
        </w:rPr>
        <w:t>C</w:t>
      </w:r>
      <w:r w:rsidR="00D10509" w:rsidRPr="00EB11E3">
        <w:rPr>
          <w:rFonts w:ascii="Verdana" w:hAnsi="Verdana"/>
          <w:sz w:val="20"/>
          <w:szCs w:val="20"/>
          <w:lang w:val="tr-TR"/>
        </w:rPr>
        <w:t xml:space="preserve">: </w:t>
      </w:r>
      <w:r w:rsidR="00442AC1" w:rsidRPr="00EB11E3">
        <w:rPr>
          <w:rFonts w:ascii="Verdana" w:hAnsi="Verdana"/>
          <w:sz w:val="20"/>
          <w:szCs w:val="20"/>
          <w:lang w:val="tr-TR"/>
        </w:rPr>
        <w:t xml:space="preserve">Cevap vermeleri için katılımcılardan aktif olarak katılım sağlamaları istenmelidir. </w:t>
      </w:r>
    </w:p>
    <w:p w14:paraId="712F832A" w14:textId="77777777" w:rsidR="00D10509" w:rsidRPr="00EB11E3" w:rsidRDefault="00D10509" w:rsidP="00EB11E3">
      <w:pPr>
        <w:spacing w:before="120" w:after="120" w:line="260" w:lineRule="atLeast"/>
        <w:ind w:left="360"/>
        <w:jc w:val="both"/>
        <w:rPr>
          <w:rFonts w:ascii="Verdana" w:hAnsi="Verdana"/>
          <w:sz w:val="20"/>
          <w:szCs w:val="20"/>
          <w:lang w:val="tr-TR"/>
        </w:rPr>
      </w:pPr>
    </w:p>
    <w:p w14:paraId="3DC31617" w14:textId="3D71CF08" w:rsidR="005269F5" w:rsidRPr="00EB11E3" w:rsidRDefault="00EB11E3" w:rsidP="00EB11E3">
      <w:pPr>
        <w:spacing w:before="120" w:after="120" w:line="260" w:lineRule="atLeast"/>
        <w:jc w:val="both"/>
        <w:rPr>
          <w:rFonts w:ascii="Verdana" w:hAnsi="Verdana"/>
          <w:sz w:val="20"/>
          <w:szCs w:val="20"/>
          <w:lang w:val="tr-TR"/>
        </w:rPr>
      </w:pPr>
    </w:p>
    <w:sectPr w:rsidR="005269F5" w:rsidRPr="00EB11E3" w:rsidSect="00251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C5698"/>
    <w:multiLevelType w:val="hybridMultilevel"/>
    <w:tmpl w:val="98B02EA4"/>
    <w:lvl w:ilvl="0" w:tplc="C5747E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2211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CA7E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C08B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EEAB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BC3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F2A0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1892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DA10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6961D4D"/>
    <w:multiLevelType w:val="hybridMultilevel"/>
    <w:tmpl w:val="A734EFF2"/>
    <w:lvl w:ilvl="0" w:tplc="A4060C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7CCB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D459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9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94A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6858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2AB9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D880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50B4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7922325"/>
    <w:multiLevelType w:val="hybridMultilevel"/>
    <w:tmpl w:val="F880127C"/>
    <w:lvl w:ilvl="0" w:tplc="9894F2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3A42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26FA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A280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C82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F6AA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B840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507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2B5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87800BF"/>
    <w:multiLevelType w:val="hybridMultilevel"/>
    <w:tmpl w:val="880A5AAE"/>
    <w:lvl w:ilvl="0" w:tplc="181C2B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9E6E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00B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1A1A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C24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6AAB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8C68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7249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564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0F12598"/>
    <w:multiLevelType w:val="hybridMultilevel"/>
    <w:tmpl w:val="EA985AD4"/>
    <w:lvl w:ilvl="0" w:tplc="DFAC87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BA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309E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32B4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CB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6C8E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1AC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38E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56A0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5521C76"/>
    <w:multiLevelType w:val="hybridMultilevel"/>
    <w:tmpl w:val="26DE9E9A"/>
    <w:lvl w:ilvl="0" w:tplc="1E341A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7CE1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6A6C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C047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0CF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18B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466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76B4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D6CB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4A82CDC"/>
    <w:multiLevelType w:val="hybridMultilevel"/>
    <w:tmpl w:val="405218D8"/>
    <w:lvl w:ilvl="0" w:tplc="5E66D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AC5B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361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B2F2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6C64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12D2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9A01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54EB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F415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0BF"/>
    <w:rsid w:val="000D7BFC"/>
    <w:rsid w:val="001A02DD"/>
    <w:rsid w:val="0025115F"/>
    <w:rsid w:val="002F1303"/>
    <w:rsid w:val="00325FCF"/>
    <w:rsid w:val="00442AC1"/>
    <w:rsid w:val="004679F0"/>
    <w:rsid w:val="004C1FB9"/>
    <w:rsid w:val="0050567F"/>
    <w:rsid w:val="00520C3D"/>
    <w:rsid w:val="00585C9B"/>
    <w:rsid w:val="005F60A2"/>
    <w:rsid w:val="007A2817"/>
    <w:rsid w:val="007D0A49"/>
    <w:rsid w:val="0084655B"/>
    <w:rsid w:val="009C476C"/>
    <w:rsid w:val="00AB25E2"/>
    <w:rsid w:val="00B5436A"/>
    <w:rsid w:val="00D10509"/>
    <w:rsid w:val="00D3525E"/>
    <w:rsid w:val="00DA489F"/>
    <w:rsid w:val="00EB11E3"/>
    <w:rsid w:val="00EF30BF"/>
    <w:rsid w:val="00F61FBB"/>
    <w:rsid w:val="00F72A73"/>
    <w:rsid w:val="00F9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532D0"/>
  <w15:chartTrackingRefBased/>
  <w15:docId w15:val="{F78A0DE8-7265-3748-A188-3256FFE7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0BF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D105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6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18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49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79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55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1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1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7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83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6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775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2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5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7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2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2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58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9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2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10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0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4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399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13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25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8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1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7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2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62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8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9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0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ERENOGLU CONSULTANCY TRANSLATION</dc:creator>
  <cp:keywords/>
  <dc:description>ERENOGLU CONSULTANCY TRANSLATION_x000d_
GSM    : (+90 532) 235 58 23_x000d_
Tel         : (+90 312) 441 91 00 (pbx)_x000d_
Web      : www.erenoglu.com.tr_x000d_
e-mail   : erenoglu@erenoglu.com.tr_x000d_
ANKARA – TURKIYE (TURKEY)_x000d_
</dc:description>
  <cp:lastModifiedBy>CEAUSU Diana</cp:lastModifiedBy>
  <cp:revision>5</cp:revision>
  <dcterms:created xsi:type="dcterms:W3CDTF">2021-04-08T11:15:00Z</dcterms:created>
  <dcterms:modified xsi:type="dcterms:W3CDTF">2021-05-04T11:55:00Z</dcterms:modified>
</cp:coreProperties>
</file>